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EE1D81" w:rsidP="00EE1D81">
      <w:pPr>
        <w:tabs>
          <w:tab w:val="left" w:pos="5040"/>
          <w:tab w:val="left" w:pos="5220"/>
        </w:tabs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20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F05" w:rsidRPr="00F62F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EE1D81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 w:rsidR="00A362BF">
        <w:rPr>
          <w:rFonts w:ascii="Times New Roman" w:hAnsi="Times New Roman"/>
          <w:bCs/>
          <w:sz w:val="28"/>
          <w:szCs w:val="28"/>
        </w:rPr>
        <w:t>»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  <w:r w:rsidR="00A362BF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A362BF" w:rsidRPr="00F15405">
        <w:rPr>
          <w:rFonts w:ascii="Times New Roman" w:hAnsi="Times New Roman"/>
          <w:bCs/>
          <w:sz w:val="28"/>
          <w:szCs w:val="28"/>
        </w:rPr>
        <w:t>на 201</w:t>
      </w:r>
      <w:r w:rsidR="00A362BF">
        <w:rPr>
          <w:rFonts w:ascii="Times New Roman" w:hAnsi="Times New Roman"/>
          <w:bCs/>
          <w:sz w:val="28"/>
          <w:szCs w:val="28"/>
        </w:rPr>
        <w:t>8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 w:rsidR="00A362BF">
        <w:rPr>
          <w:rFonts w:ascii="Times New Roman" w:hAnsi="Times New Roman"/>
          <w:bCs/>
          <w:sz w:val="28"/>
          <w:szCs w:val="28"/>
        </w:rPr>
        <w:t>20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362B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</w:pPr>
    </w:p>
    <w:tbl>
      <w:tblPr>
        <w:tblStyle w:val="a7"/>
        <w:tblW w:w="15258" w:type="dxa"/>
        <w:tblLook w:val="04A0" w:firstRow="1" w:lastRow="0" w:firstColumn="1" w:lastColumn="0" w:noHBand="0" w:noVBand="1"/>
      </w:tblPr>
      <w:tblGrid>
        <w:gridCol w:w="666"/>
        <w:gridCol w:w="1903"/>
        <w:gridCol w:w="2055"/>
        <w:gridCol w:w="2021"/>
        <w:gridCol w:w="1061"/>
        <w:gridCol w:w="1037"/>
        <w:gridCol w:w="1043"/>
        <w:gridCol w:w="2648"/>
        <w:gridCol w:w="161"/>
        <w:gridCol w:w="567"/>
        <w:gridCol w:w="2096"/>
      </w:tblGrid>
      <w:tr w:rsidR="00133D3F" w:rsidRPr="00A362BF" w:rsidTr="00FD1C1D">
        <w:trPr>
          <w:trHeight w:val="634"/>
        </w:trPr>
        <w:tc>
          <w:tcPr>
            <w:tcW w:w="666" w:type="dxa"/>
            <w:vMerge w:val="restart"/>
            <w:hideMark/>
          </w:tcPr>
          <w:p w:rsidR="00A362BF" w:rsidRPr="00A362BF" w:rsidRDefault="00A362BF" w:rsidP="00693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03" w:type="dxa"/>
            <w:vMerge w:val="restart"/>
            <w:hideMark/>
          </w:tcPr>
          <w:p w:rsidR="00A362BF" w:rsidRPr="00A362BF" w:rsidRDefault="00A362BF" w:rsidP="00693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55" w:type="dxa"/>
            <w:vMerge w:val="restart"/>
            <w:hideMark/>
          </w:tcPr>
          <w:p w:rsidR="00A362BF" w:rsidRPr="00A362BF" w:rsidRDefault="00A362BF" w:rsidP="00693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021" w:type="dxa"/>
            <w:vMerge w:val="restart"/>
            <w:hideMark/>
          </w:tcPr>
          <w:p w:rsidR="00A362BF" w:rsidRPr="00A362BF" w:rsidRDefault="00A362BF" w:rsidP="00693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141" w:type="dxa"/>
            <w:gridSpan w:val="3"/>
            <w:vMerge w:val="restart"/>
            <w:hideMark/>
          </w:tcPr>
          <w:p w:rsidR="00A362BF" w:rsidRPr="00A362BF" w:rsidRDefault="00A362BF" w:rsidP="00693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648" w:type="dxa"/>
            <w:vMerge w:val="restart"/>
            <w:hideMark/>
          </w:tcPr>
          <w:p w:rsidR="00A362BF" w:rsidRPr="00A362BF" w:rsidRDefault="00A362BF" w:rsidP="00693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824" w:type="dxa"/>
            <w:gridSpan w:val="3"/>
            <w:vMerge w:val="restart"/>
            <w:hideMark/>
          </w:tcPr>
          <w:p w:rsidR="00A362BF" w:rsidRPr="00A362BF" w:rsidRDefault="00A362BF" w:rsidP="00693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</w:t>
            </w:r>
          </w:p>
        </w:tc>
      </w:tr>
      <w:tr w:rsidR="00133D3F" w:rsidRPr="00A362BF" w:rsidTr="00FD1C1D">
        <w:trPr>
          <w:trHeight w:val="378"/>
        </w:trPr>
        <w:tc>
          <w:tcPr>
            <w:tcW w:w="66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FD1C1D">
        <w:trPr>
          <w:trHeight w:val="881"/>
        </w:trPr>
        <w:tc>
          <w:tcPr>
            <w:tcW w:w="66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  <w:hideMark/>
          </w:tcPr>
          <w:p w:rsidR="00A362BF" w:rsidRPr="00A362BF" w:rsidRDefault="00A362BF" w:rsidP="00BD52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37" w:type="dxa"/>
            <w:vAlign w:val="center"/>
            <w:hideMark/>
          </w:tcPr>
          <w:p w:rsidR="00A362BF" w:rsidRPr="00A362BF" w:rsidRDefault="00A362BF" w:rsidP="00BD52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43" w:type="dxa"/>
            <w:vAlign w:val="center"/>
            <w:hideMark/>
          </w:tcPr>
          <w:p w:rsidR="00A362BF" w:rsidRPr="00A362BF" w:rsidRDefault="00A362BF" w:rsidP="00BD52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E3315F">
        <w:trPr>
          <w:trHeight w:val="440"/>
        </w:trPr>
        <w:tc>
          <w:tcPr>
            <w:tcW w:w="666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3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1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1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7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3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48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4" w:type="dxa"/>
            <w:gridSpan w:val="3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362BF" w:rsidRPr="00A362BF" w:rsidTr="005D63A4">
        <w:trPr>
          <w:trHeight w:val="898"/>
        </w:trPr>
        <w:tc>
          <w:tcPr>
            <w:tcW w:w="666" w:type="dxa"/>
            <w:hideMark/>
          </w:tcPr>
          <w:p w:rsidR="00FB282E" w:rsidRDefault="00FB282E" w:rsidP="00FB28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2BF" w:rsidRPr="00A362BF" w:rsidRDefault="00E013BE" w:rsidP="00FB28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62BF" w:rsidRPr="00A36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92" w:type="dxa"/>
            <w:gridSpan w:val="10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– изыскательские работы»:</w:t>
            </w:r>
          </w:p>
        </w:tc>
      </w:tr>
      <w:tr w:rsidR="00A362BF" w:rsidRPr="00A362BF" w:rsidTr="0076767F">
        <w:trPr>
          <w:trHeight w:val="841"/>
        </w:trPr>
        <w:tc>
          <w:tcPr>
            <w:tcW w:w="2569" w:type="dxa"/>
            <w:gridSpan w:val="2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Итого по пункту 01:      в том числе:</w:t>
            </w: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60811,0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19895,6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14508,5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26406,9</w:t>
            </w:r>
          </w:p>
        </w:tc>
        <w:tc>
          <w:tcPr>
            <w:tcW w:w="2648" w:type="dxa"/>
            <w:vMerge w:val="restart"/>
            <w:hideMark/>
          </w:tcPr>
          <w:p w:rsidR="00A362BF" w:rsidRPr="00A362BF" w:rsidRDefault="00A362BF" w:rsidP="00693A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Протяженность отремонтированных  действующих сетей водоснабжения и водоотведения:                                       2018 - 1,469 км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2019 - 3,045 км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2020 - 1,6295 км.                                                  Количество проектов прошедших государственную экспертизу:                                                                         2018 - 0 проектов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2019 - 1 проект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2020 - 0 проектов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Количество построенных водозаборов:                                     2018 - 1 объект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2019 - 0 объект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2020 - 1 объект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Количество установленных задвижек </w:t>
            </w:r>
            <w:r w:rsidR="003B6D4C">
              <w:rPr>
                <w:rFonts w:ascii="Times New Roman" w:hAnsi="Times New Roman" w:cs="Times New Roman"/>
                <w:sz w:val="24"/>
                <w:szCs w:val="24"/>
              </w:rPr>
              <w:t>на объекте КНС: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2018 - 0 шт.,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2019 - 0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2020 - 15 шт.                           </w:t>
            </w:r>
          </w:p>
        </w:tc>
        <w:tc>
          <w:tcPr>
            <w:tcW w:w="2824" w:type="dxa"/>
            <w:gridSpan w:val="3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района в лице заместителя главы, курирующего соответствующие 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направления (далее -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района», (далее -</w:t>
            </w:r>
            <w:r w:rsidR="0069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МКУ ЖКХ СТ и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ТГП)</w:t>
            </w:r>
          </w:p>
        </w:tc>
      </w:tr>
      <w:tr w:rsidR="00A362BF" w:rsidRPr="00A362BF" w:rsidTr="0076767F">
        <w:trPr>
          <w:trHeight w:val="564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48308,2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19895,6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14508,5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13904,1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64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12502,8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12502,8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1423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3965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573BF0" w:rsidRPr="00A362BF" w:rsidRDefault="00573BF0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64"/>
        </w:trPr>
        <w:tc>
          <w:tcPr>
            <w:tcW w:w="2569" w:type="dxa"/>
            <w:gridSpan w:val="2"/>
            <w:vMerge w:val="restart"/>
            <w:hideMark/>
          </w:tcPr>
          <w:p w:rsidR="00A362BF" w:rsidRPr="00865386" w:rsidRDefault="00865386" w:rsidP="00865386">
            <w:pPr>
              <w:pStyle w:val="ab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67AA" w:rsidRPr="008653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362BF" w:rsidRPr="00865386">
              <w:rPr>
                <w:rFonts w:ascii="Times New Roman" w:hAnsi="Times New Roman" w:cs="Times New Roman"/>
                <w:sz w:val="24"/>
                <w:szCs w:val="24"/>
              </w:rPr>
              <w:t>рганизация водоснабжения населени</w:t>
            </w:r>
            <w:r w:rsidR="004567AA" w:rsidRPr="0086538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14371,1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14371,1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617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1868,3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1868,3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99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12502,8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12502,8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846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87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5D63A4">
        <w:trPr>
          <w:trHeight w:val="1004"/>
        </w:trPr>
        <w:tc>
          <w:tcPr>
            <w:tcW w:w="666" w:type="dxa"/>
            <w:hideMark/>
          </w:tcPr>
          <w:p w:rsidR="00A362BF" w:rsidRPr="00A362BF" w:rsidRDefault="00E013BE" w:rsidP="00FB28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62BF" w:rsidRPr="00A36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92" w:type="dxa"/>
            <w:gridSpan w:val="10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– изыскательские работы»:</w:t>
            </w:r>
          </w:p>
        </w:tc>
      </w:tr>
      <w:tr w:rsidR="00A362BF" w:rsidRPr="00A362BF" w:rsidTr="0076767F">
        <w:trPr>
          <w:trHeight w:val="722"/>
        </w:trPr>
        <w:tc>
          <w:tcPr>
            <w:tcW w:w="2569" w:type="dxa"/>
            <w:gridSpan w:val="2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пункту 02:</w:t>
            </w: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3451,0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1416,8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2034,2</w:t>
            </w:r>
          </w:p>
        </w:tc>
        <w:tc>
          <w:tcPr>
            <w:tcW w:w="2648" w:type="dxa"/>
            <w:vMerge w:val="restart"/>
            <w:hideMark/>
          </w:tcPr>
          <w:p w:rsidR="00A362BF" w:rsidRPr="00A362BF" w:rsidRDefault="00A362BF" w:rsidP="00693A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отремонтированных действующих сетей теплоснабжения:                                                                                                                                                                                                     2018 - 0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2019 - 3571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2020 - 602,4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.                       Количество установленных задвижек</w:t>
            </w:r>
            <w:r w:rsidR="003B6D4C">
              <w:rPr>
                <w:rFonts w:ascii="Times New Roman" w:hAnsi="Times New Roman" w:cs="Times New Roman"/>
                <w:sz w:val="24"/>
                <w:szCs w:val="24"/>
              </w:rPr>
              <w:t xml:space="preserve"> на тепловых сетях: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2018 - 0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2019 - 0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2020 - 6 шт.                                          </w:t>
            </w:r>
          </w:p>
        </w:tc>
        <w:tc>
          <w:tcPr>
            <w:tcW w:w="2824" w:type="dxa"/>
            <w:gridSpan w:val="3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693A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br/>
              <w:t>МКУ ЖКХ СТ и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A362BF" w:rsidRPr="00A362BF" w:rsidTr="0076767F">
        <w:trPr>
          <w:trHeight w:val="722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3451,0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1416,8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2034,2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722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898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601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5D63A4">
        <w:trPr>
          <w:trHeight w:val="581"/>
        </w:trPr>
        <w:tc>
          <w:tcPr>
            <w:tcW w:w="666" w:type="dxa"/>
            <w:hideMark/>
          </w:tcPr>
          <w:p w:rsidR="00A362BF" w:rsidRPr="00A362BF" w:rsidRDefault="00E013BE" w:rsidP="00CC1F5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62BF" w:rsidRPr="00A36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92" w:type="dxa"/>
            <w:gridSpan w:val="10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«Уличное освещение Тимашевского городского поселения Тимашевского района»</w:t>
            </w:r>
          </w:p>
        </w:tc>
      </w:tr>
      <w:tr w:rsidR="00A362BF" w:rsidRPr="00A362BF" w:rsidTr="0076767F">
        <w:trPr>
          <w:trHeight w:val="1423"/>
        </w:trPr>
        <w:tc>
          <w:tcPr>
            <w:tcW w:w="2569" w:type="dxa"/>
            <w:gridSpan w:val="2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Итого по пункту 03:</w:t>
            </w: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69735,8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22813,3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23071,7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23850,8</w:t>
            </w:r>
          </w:p>
        </w:tc>
        <w:tc>
          <w:tcPr>
            <w:tcW w:w="2809" w:type="dxa"/>
            <w:gridSpan w:val="2"/>
            <w:vMerge w:val="restart"/>
            <w:hideMark/>
          </w:tcPr>
          <w:p w:rsidR="00573BF0" w:rsidRPr="00A362BF" w:rsidRDefault="00A362BF" w:rsidP="009F32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Протяженность отремонтированных действующих воздушных линий</w:t>
            </w:r>
            <w:r w:rsidR="00FD26D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электропередач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:                               2018 - 148,6 км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2019 - 149,8 км.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2020 - 0 км.                               Количество потреблен</w:t>
            </w:r>
            <w:r w:rsidR="009F32C9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электро</w:t>
            </w:r>
            <w:r w:rsidR="009F32C9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bookmarkStart w:id="0" w:name="_GoBack"/>
            <w:bookmarkEnd w:id="0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       2018 - 2261,475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C743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2019 - 2136,875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тыс.к</w:t>
            </w:r>
            <w:r w:rsidR="00C743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2020 - 2039,275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тыс.к</w:t>
            </w:r>
            <w:r w:rsidR="00C743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Количество ТП прошедших техническое обслуживание:                           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2019 - 5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2020 - 0 шт.                                          Замена и ремонт светильников, ламп                                              2018 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2019 - 0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2020 - 2232 шт.  </w:t>
            </w:r>
          </w:p>
        </w:tc>
        <w:tc>
          <w:tcPr>
            <w:tcW w:w="2663" w:type="dxa"/>
            <w:gridSpan w:val="2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  <w:r w:rsidR="00693A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br/>
              <w:t>МКУ ЖКХ СТ и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A362BF" w:rsidRPr="00A362BF" w:rsidTr="0076767F">
        <w:trPr>
          <w:trHeight w:val="511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69735,8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22813,3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23071,7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23850,8</w:t>
            </w:r>
          </w:p>
        </w:tc>
        <w:tc>
          <w:tcPr>
            <w:tcW w:w="280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11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0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2326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0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1336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0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5D63A4">
        <w:trPr>
          <w:trHeight w:val="439"/>
        </w:trPr>
        <w:tc>
          <w:tcPr>
            <w:tcW w:w="666" w:type="dxa"/>
            <w:hideMark/>
          </w:tcPr>
          <w:p w:rsidR="00A362BF" w:rsidRPr="00A362BF" w:rsidRDefault="00E013BE" w:rsidP="00CC1F5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A362BF" w:rsidRPr="00A36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92" w:type="dxa"/>
            <w:gridSpan w:val="10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– изыскательские работы»:</w:t>
            </w:r>
          </w:p>
        </w:tc>
      </w:tr>
      <w:tr w:rsidR="00A362BF" w:rsidRPr="00A362BF" w:rsidTr="0076767F">
        <w:trPr>
          <w:trHeight w:val="4116"/>
        </w:trPr>
        <w:tc>
          <w:tcPr>
            <w:tcW w:w="2569" w:type="dxa"/>
            <w:gridSpan w:val="2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Итого по пункту</w:t>
            </w:r>
            <w:r w:rsidR="00E013BE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5363,8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221,1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4842,7</w:t>
            </w:r>
          </w:p>
        </w:tc>
        <w:tc>
          <w:tcPr>
            <w:tcW w:w="2648" w:type="dxa"/>
            <w:vMerge w:val="restart"/>
            <w:hideMark/>
          </w:tcPr>
          <w:p w:rsidR="00A362BF" w:rsidRPr="00A362BF" w:rsidRDefault="00A362BF" w:rsidP="00693A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Протяженность построенных газопроводов высокого и низкого давления:                                          2018 - 0 м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2019 - 0 м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2020 - 1739,68 м.                                        Протяженность обслуживаемых газопроводов на территории ТГП:               2018 - 11558,45 м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2019 - 11558,45 м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2020 - 11558,45 м.                                   Количество обслуживаемых ШРП                       2018 - 0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2019 - 0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2020 - 38 шт.                                                    </w:t>
            </w:r>
          </w:p>
        </w:tc>
        <w:tc>
          <w:tcPr>
            <w:tcW w:w="2824" w:type="dxa"/>
            <w:gridSpan w:val="3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693A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br/>
              <w:t>МКУ ЖКХ СТ и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A362BF" w:rsidRPr="00A362BF" w:rsidTr="0076767F">
        <w:trPr>
          <w:trHeight w:val="599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5363,8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221,1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4842,7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99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72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70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5D63A4">
        <w:trPr>
          <w:trHeight w:val="634"/>
        </w:trPr>
        <w:tc>
          <w:tcPr>
            <w:tcW w:w="666" w:type="dxa"/>
            <w:hideMark/>
          </w:tcPr>
          <w:p w:rsidR="00A362BF" w:rsidRPr="00A362BF" w:rsidRDefault="00E013BE" w:rsidP="00CC1F5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A362BF" w:rsidRPr="00A362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92" w:type="dxa"/>
            <w:gridSpan w:val="10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и других значимых мероприятий»:</w:t>
            </w:r>
          </w:p>
        </w:tc>
      </w:tr>
      <w:tr w:rsidR="00A362BF" w:rsidRPr="00A362BF" w:rsidTr="0076767F">
        <w:trPr>
          <w:trHeight w:val="10826"/>
        </w:trPr>
        <w:tc>
          <w:tcPr>
            <w:tcW w:w="2569" w:type="dxa"/>
            <w:gridSpan w:val="2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пункту</w:t>
            </w:r>
            <w:r w:rsidR="00E013BE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16180,6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4566,8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5597,7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6016,1</w:t>
            </w:r>
          </w:p>
        </w:tc>
        <w:tc>
          <w:tcPr>
            <w:tcW w:w="3376" w:type="dxa"/>
            <w:gridSpan w:val="3"/>
            <w:vMerge w:val="restart"/>
            <w:hideMark/>
          </w:tcPr>
          <w:p w:rsidR="00FB282E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отработанных часов:     </w:t>
            </w:r>
          </w:p>
          <w:p w:rsidR="00C7430E" w:rsidRDefault="00A362BF" w:rsidP="00FB28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2018 - 198 м/час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2019 - 2100 м/час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2020 - 50 м/час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и отремонтированных котлов:            2018 - 1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2019 - 1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2020 - 1 шт.                                                        Количество заключенных договоров по аренде насосной станции, водонапорной башни                                              2018 - 0 ед.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2019 - 1 ед.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2020 - 0 ед.                                                       Количество проектов по техническому перевооружению трансформаторных подстанций, с прохождением государственной экспертизы:                                     2018 - 0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2019 - 1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2020 - 0 шт.                                                                        Количество объектов по техническому перевооружению трансформаторной подстанции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2018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2019 - 0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2020 - 1 шт.                               Количество и протяженность обслуживаемого 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электротехнического оборудования                                    2018 - 0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2019 - 0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2020 - ТП - 5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362BF" w:rsidRPr="00A362BF" w:rsidRDefault="00A362BF" w:rsidP="00FB28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- 0,4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- 5,2 км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6" w:type="dxa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  <w:r w:rsidR="00693A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br/>
              <w:t>МКУ ЖКХ СТ и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A362BF" w:rsidRPr="00A362BF" w:rsidTr="0076767F">
        <w:trPr>
          <w:trHeight w:val="528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16180,6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4566,8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5597,7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6016,1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28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785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82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49"/>
        </w:trPr>
        <w:tc>
          <w:tcPr>
            <w:tcW w:w="2569" w:type="dxa"/>
            <w:gridSpan w:val="2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Итого по программе:</w:t>
            </w: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155542,2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47496,8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44894,7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63150,7</w:t>
            </w:r>
          </w:p>
        </w:tc>
        <w:tc>
          <w:tcPr>
            <w:tcW w:w="3376" w:type="dxa"/>
            <w:gridSpan w:val="3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6" w:type="dxa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362BF" w:rsidRPr="00A362BF" w:rsidTr="0076767F">
        <w:trPr>
          <w:trHeight w:val="429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143039,4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47496,8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44894,7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50647,9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440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12502,8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12502,8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27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67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1D81" w:rsidRDefault="00EE1D81" w:rsidP="00F62F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362BF" w:rsidRPr="00A362BF" w:rsidRDefault="00A362BF" w:rsidP="00F62F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E1D81" w:rsidRDefault="00EE1D81" w:rsidP="00F62F05">
      <w:pPr>
        <w:spacing w:line="240" w:lineRule="auto"/>
        <w:contextualSpacing/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A362BF">
      <w:pPr>
        <w:tabs>
          <w:tab w:val="left" w:pos="8505"/>
        </w:tabs>
        <w:spacing w:line="240" w:lineRule="auto"/>
        <w:ind w:right="-142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A362B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А.С. Самарин                                                            </w:t>
      </w:r>
    </w:p>
    <w:sectPr w:rsidR="005A7754" w:rsidRPr="005A7754" w:rsidSect="007277C9">
      <w:headerReference w:type="default" r:id="rId8"/>
      <w:pgSz w:w="16838" w:h="11906" w:orient="landscape"/>
      <w:pgMar w:top="1134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074" w:rsidRDefault="001E7074" w:rsidP="001E7074">
      <w:pPr>
        <w:spacing w:after="0" w:line="240" w:lineRule="auto"/>
      </w:pPr>
      <w:r>
        <w:separator/>
      </w:r>
    </w:p>
  </w:endnote>
  <w:end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074" w:rsidRDefault="001E7074" w:rsidP="001E7074">
      <w:pPr>
        <w:spacing w:after="0" w:line="240" w:lineRule="auto"/>
      </w:pPr>
      <w:r>
        <w:separator/>
      </w:r>
    </w:p>
  </w:footnote>
  <w:foot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77C9" w:rsidRPr="007277C9" w:rsidRDefault="007277C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32C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77C9" w:rsidRDefault="007277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133D3F"/>
    <w:rsid w:val="001B7CD9"/>
    <w:rsid w:val="001E7074"/>
    <w:rsid w:val="002D11FB"/>
    <w:rsid w:val="00372154"/>
    <w:rsid w:val="003B6D4C"/>
    <w:rsid w:val="003E5B61"/>
    <w:rsid w:val="00440917"/>
    <w:rsid w:val="004567AA"/>
    <w:rsid w:val="0048580A"/>
    <w:rsid w:val="005074D0"/>
    <w:rsid w:val="00573BF0"/>
    <w:rsid w:val="005A7754"/>
    <w:rsid w:val="005D63A4"/>
    <w:rsid w:val="0063612D"/>
    <w:rsid w:val="00676A46"/>
    <w:rsid w:val="00693AA2"/>
    <w:rsid w:val="006B5F4D"/>
    <w:rsid w:val="00723785"/>
    <w:rsid w:val="007277C9"/>
    <w:rsid w:val="00756EA2"/>
    <w:rsid w:val="0076767F"/>
    <w:rsid w:val="00865386"/>
    <w:rsid w:val="009F32C9"/>
    <w:rsid w:val="00A362BF"/>
    <w:rsid w:val="00B30875"/>
    <w:rsid w:val="00B421FA"/>
    <w:rsid w:val="00BD5255"/>
    <w:rsid w:val="00C7430E"/>
    <w:rsid w:val="00CC1F5D"/>
    <w:rsid w:val="00D0565D"/>
    <w:rsid w:val="00DE5F76"/>
    <w:rsid w:val="00E013BE"/>
    <w:rsid w:val="00E3315F"/>
    <w:rsid w:val="00EE1D81"/>
    <w:rsid w:val="00F15A8E"/>
    <w:rsid w:val="00F62F05"/>
    <w:rsid w:val="00FB282E"/>
    <w:rsid w:val="00FD1C1D"/>
    <w:rsid w:val="00FD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1401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2020-02-20T08:27:00Z</cp:lastPrinted>
  <dcterms:created xsi:type="dcterms:W3CDTF">2020-02-05T10:55:00Z</dcterms:created>
  <dcterms:modified xsi:type="dcterms:W3CDTF">2020-02-25T12:48:00Z</dcterms:modified>
</cp:coreProperties>
</file>